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ＭＳ Ｐ明朝" w:hAnsi="ＭＳ Ｐ明朝" w:cs="ＭＳ Ｐ明朝" w:eastAsia="ＭＳ Ｐ明朝"/>
          <w:b/>
          <w:color w:val="auto"/>
          <w:spacing w:val="0"/>
          <w:position w:val="0"/>
          <w:sz w:val="28"/>
          <w:shd w:fill="auto" w:val="clear"/>
        </w:rPr>
      </w:pPr>
      <w:r>
        <w:rPr>
          <w:rFonts w:ascii="ＭＳ Ｐ明朝" w:hAnsi="ＭＳ Ｐ明朝" w:cs="ＭＳ Ｐ明朝" w:eastAsia="ＭＳ Ｐ明朝"/>
          <w:b/>
          <w:color w:val="auto"/>
          <w:spacing w:val="0"/>
          <w:position w:val="0"/>
          <w:sz w:val="28"/>
          <w:shd w:fill="auto" w:val="clear"/>
        </w:rPr>
        <w:t xml:space="preserve">一 般 競 争 入 札 参　加 申 請 書</w:t>
      </w:r>
    </w:p>
    <w:p>
      <w:pPr>
        <w:spacing w:before="0" w:after="0" w:line="240"/>
        <w:ind w:right="0" w:left="0" w:firstLine="0"/>
        <w:jc w:val="both"/>
        <w:rPr>
          <w:rFonts w:ascii="ＭＳ Ｐ明朝" w:hAnsi="ＭＳ Ｐ明朝" w:cs="ＭＳ Ｐ明朝" w:eastAsia="ＭＳ Ｐ明朝"/>
          <w:b/>
          <w:color w:val="auto"/>
          <w:spacing w:val="0"/>
          <w:position w:val="0"/>
          <w:sz w:val="21"/>
          <w:shd w:fill="auto" w:val="clear"/>
        </w:rPr>
      </w:pPr>
    </w:p>
    <w:p>
      <w:pPr>
        <w:spacing w:before="0" w:after="0" w:line="240"/>
        <w:ind w:right="0" w:left="0" w:firstLine="0"/>
        <w:jc w:val="right"/>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令和　　年　　月　　日</w:t>
      </w: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沖縄県平和祈念資料館長　殿</w:t>
      </w: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p>
    <w:p>
      <w:pPr>
        <w:spacing w:before="0" w:after="0" w:line="240"/>
        <w:ind w:right="0" w:left="0" w:firstLine="399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申 請 者　住所または所在地</w:t>
      </w:r>
    </w:p>
    <w:p>
      <w:pPr>
        <w:spacing w:before="0" w:after="0" w:line="240"/>
        <w:ind w:right="0" w:left="0" w:firstLine="504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商号または名称</w:t>
      </w:r>
    </w:p>
    <w:p>
      <w:pPr>
        <w:spacing w:before="0" w:after="0" w:line="240"/>
        <w:ind w:right="0" w:left="0" w:firstLine="504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代表者名　　　　　　　　　　　　　　　　　印</w:t>
      </w:r>
    </w:p>
    <w:p>
      <w:pPr>
        <w:tabs>
          <w:tab w:val="left" w:pos="4962" w:leader="none"/>
          <w:tab w:val="left" w:pos="5245" w:leader="none"/>
        </w:tabs>
        <w:spacing w:before="0" w:after="0" w:line="240"/>
        <w:ind w:right="1953"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953"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沖縄県平和祈念資料館が行う「令和８年度沖縄県平和祈念資料館施設管理業務委託」に係る一般競争入札に参加を希望しますので、下記のとおり関係資料を添えて申請します。</w:t>
      </w: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なお、申請書類および添付書類の記載内容については事実と相違ないことを誓約します。</w:t>
      </w: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p>
    <w:p>
      <w:pPr>
        <w:spacing w:before="0" w:after="0" w:line="240"/>
        <w:ind w:right="0" w:left="0" w:firstLine="0"/>
        <w:jc w:val="center"/>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記</w:t>
      </w: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p>
    <w:p>
      <w:pPr>
        <w:spacing w:before="0" w:after="0" w:line="240"/>
        <w:ind w:right="0"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１　資格確認項目</w:t>
      </w:r>
    </w:p>
    <w:tbl>
      <w:tblPr>
        <w:tblInd w:w="392" w:type="dxa"/>
      </w:tblPr>
      <w:tblGrid>
        <w:gridCol w:w="709"/>
        <w:gridCol w:w="4110"/>
        <w:gridCol w:w="3509"/>
      </w:tblGrid>
      <w:tr>
        <w:trPr>
          <w:trHeight w:val="455"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Ｎｏ．</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確認項目</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　　答</w:t>
            </w:r>
          </w:p>
        </w:tc>
      </w:tr>
      <w:tr>
        <w:trPr>
          <w:trHeight w:val="1257"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１</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沖縄県庁舎警備保障業務委託契約に係る指名競争入札参加者の資格に関する規程に基づく競争入札参加資格者名簿に登録された者かつ同規程別表第３に該当する者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【回答例】登録されている者である。</w:t>
            </w:r>
          </w:p>
          <w:p>
            <w:pPr>
              <w:tabs>
                <w:tab w:val="left" w:pos="4962" w:leader="none"/>
                <w:tab w:val="left" w:pos="5245" w:leader="none"/>
              </w:tabs>
              <w:spacing w:before="0" w:after="0" w:line="240"/>
              <w:ind w:right="-1" w:left="0" w:firstLine="0"/>
              <w:jc w:val="both"/>
              <w:rPr>
                <w:color w:val="auto"/>
                <w:spacing w:val="0"/>
                <w:position w:val="0"/>
                <w:shd w:fill="auto" w:val="clear"/>
              </w:rPr>
            </w:pPr>
          </w:p>
        </w:tc>
      </w:tr>
      <w:tr>
        <w:trPr>
          <w:trHeight w:val="1275"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２</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沖縄県庁舎清掃等委託契約に係る一般競争入札参加資格に関する規程に基づく一般競争入札参加資格者名簿に登録された者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【回答例】登録されている者である。</w:t>
            </w: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color w:val="auto"/>
                <w:spacing w:val="0"/>
                <w:position w:val="0"/>
                <w:shd w:fill="auto" w:val="clear"/>
              </w:rPr>
            </w:pPr>
          </w:p>
        </w:tc>
      </w:tr>
      <w:tr>
        <w:trPr>
          <w:trHeight w:val="388" w:hRule="auto"/>
          <w:jc w:val="left"/>
          <w:cantSplit w:val="1"/>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３</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沖縄県内に本社（本店）、支店（支社・営業所等）を有し、契約に関する事務をこれら沖縄県内の事業所等で行う者。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【回答例】有している。</w:t>
            </w:r>
          </w:p>
        </w:tc>
      </w:tr>
      <w:tr>
        <w:trPr>
          <w:trHeight w:val="935"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４</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累積欠損がなく、かつ、経営状態が良好である者。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【回答例】良好である。</w:t>
            </w:r>
          </w:p>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u w:val="single"/>
                <w:shd w:fill="auto" w:val="clear"/>
              </w:rPr>
              <w:t xml:space="preserve">※直帰2年分の貸借対照表を添付。</w:t>
            </w:r>
          </w:p>
        </w:tc>
      </w:tr>
      <w:tr>
        <w:trPr>
          <w:trHeight w:val="935"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rFonts w:ascii="ＭＳ 明朝" w:hAnsi="ＭＳ 明朝" w:cs="ＭＳ 明朝" w:eastAsia="ＭＳ 明朝"/>
                <w:color w:val="auto"/>
                <w:spacing w:val="0"/>
                <w:position w:val="0"/>
                <w:sz w:val="22"/>
                <w:shd w:fill="auto" w:val="clear"/>
              </w:rPr>
            </w:pPr>
            <w:r>
              <w:rPr>
                <w:rFonts w:ascii="ＭＳ 明朝" w:hAnsi="ＭＳ 明朝" w:cs="ＭＳ 明朝" w:eastAsia="ＭＳ 明朝"/>
                <w:color w:val="auto"/>
                <w:spacing w:val="0"/>
                <w:position w:val="0"/>
                <w:sz w:val="22"/>
                <w:shd w:fill="auto" w:val="clear"/>
              </w:rPr>
              <w:t xml:space="preserve">５</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本業務に必要な十分な知識及び経験を有する業務精通者及び技術者により業務を遂行できる者。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【回答例】遂行できる。</w:t>
            </w:r>
          </w:p>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u w:val="single"/>
                <w:shd w:fill="auto" w:val="clear"/>
              </w:rPr>
              <w:t xml:space="preserve">※体制表(組織図)を添付。</w:t>
            </w:r>
          </w:p>
        </w:tc>
      </w:tr>
      <w:tr>
        <w:trPr>
          <w:trHeight w:val="935"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rFonts w:ascii="ＭＳ 明朝" w:hAnsi="ＭＳ 明朝" w:cs="ＭＳ 明朝" w:eastAsia="ＭＳ 明朝"/>
                <w:color w:val="auto"/>
                <w:spacing w:val="0"/>
                <w:position w:val="0"/>
                <w:sz w:val="22"/>
                <w:shd w:fill="auto" w:val="clear"/>
              </w:rPr>
            </w:pPr>
            <w:r>
              <w:rPr>
                <w:rFonts w:ascii="ＭＳ 明朝" w:hAnsi="ＭＳ 明朝" w:cs="ＭＳ 明朝" w:eastAsia="ＭＳ 明朝"/>
                <w:color w:val="auto"/>
                <w:spacing w:val="0"/>
                <w:position w:val="0"/>
                <w:sz w:val="22"/>
                <w:shd w:fill="auto" w:val="clear"/>
              </w:rPr>
              <w:t xml:space="preserve">６</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コンプライアンス体制等の業務執行体制が十分に整備されている者。</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【回答例】整備されている。</w:t>
            </w:r>
          </w:p>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u w:val="single"/>
                <w:shd w:fill="auto" w:val="clear"/>
              </w:rPr>
              <w:t xml:space="preserve">※コンプライアンスポリシーおよびプライバシーポリシーを添付。</w:t>
            </w:r>
          </w:p>
        </w:tc>
      </w:tr>
      <w:tr>
        <w:trPr>
          <w:trHeight w:val="888"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７</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地方自治法施行令第167条の４第１項の規定に該当しない者であること。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【回答例】該当しない。</w:t>
            </w:r>
          </w:p>
        </w:tc>
      </w:tr>
      <w:tr>
        <w:trPr>
          <w:trHeight w:val="898"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８</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地方自治法施行令第167条の４第２項により入札参加資格の制限を受けていない者であること。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【回答例】令和○年○月○日（申請書提出日を記入）現在において、入札参加資格の制限を受けていない。</w:t>
            </w:r>
          </w:p>
        </w:tc>
      </w:tr>
      <w:tr>
        <w:trPr>
          <w:trHeight w:val="898"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９</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入札参加資格確認申請期日から入札日までの間において、本県の指名停止、または指名除外の措置を受けていない者であること。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【回答例】令和○年○月○日（申請書提出日を記入）現在において、指名停止等の措置を受けていない。</w:t>
            </w:r>
          </w:p>
        </w:tc>
      </w:tr>
      <w:tr>
        <w:trPr>
          <w:trHeight w:val="1067"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10</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入札参加資格確認申請期日以前６ヵ月以内に、取引銀行において不渡手形および不渡小切手を出していない者であること。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【回答例】入札期日以前６ヵ月以内に、取引銀行において不渡手形および不渡小切手を出していない。</w:t>
            </w:r>
          </w:p>
        </w:tc>
      </w:tr>
      <w:tr>
        <w:trPr>
          <w:trHeight w:val="898"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center"/>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11</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会社更生法に基づく更正手続き開始の申立てがなされている者、または民事再生法に基づく再生手続き開始の申立てがなされている者でないこと。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【回答例】該当しない。</w:t>
            </w:r>
          </w:p>
        </w:tc>
      </w:tr>
      <w:tr>
        <w:trPr>
          <w:trHeight w:val="70" w:hRule="auto"/>
          <w:jc w:val="left"/>
        </w:trPr>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　12</w:t>
            </w:r>
          </w:p>
        </w:tc>
        <w:tc>
          <w:tcPr>
            <w:tcW w:w="4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次の各号に該当しないこと。</w:t>
            </w:r>
          </w:p>
          <w:p>
            <w:pPr>
              <w:tabs>
                <w:tab w:val="left" w:pos="4962" w:leader="none"/>
                <w:tab w:val="left" w:pos="5245" w:leader="none"/>
              </w:tabs>
              <w:spacing w:before="0" w:after="0" w:line="240"/>
              <w:ind w:right="-1" w:left="210" w:hanging="21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ア　暴力団、暴力団員、暴力団関係企業・団体またはその会計者、その他反社会勢力（以下「暴力団等反社会勢力」という。）</w:t>
            </w:r>
          </w:p>
          <w:p>
            <w:pPr>
              <w:tabs>
                <w:tab w:val="left" w:pos="4962" w:leader="none"/>
                <w:tab w:val="left" w:pos="5245" w:leader="none"/>
              </w:tabs>
              <w:spacing w:before="0" w:after="0" w:line="240"/>
              <w:ind w:right="-1" w:left="210" w:hanging="21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イ　暴力団または暴力団員が事業活動を支配する法人その他団体</w:t>
            </w:r>
          </w:p>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ウ　法人でその役員に暴力団等反社会勢力に属する者がいること。</w:t>
            </w:r>
          </w:p>
        </w:tc>
        <w:tc>
          <w:tcPr>
            <w:tcW w:w="35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4962" w:leader="none"/>
                <w:tab w:val="left" w:pos="5245" w:leader="none"/>
              </w:tabs>
              <w:spacing w:before="0" w:after="0" w:line="240"/>
              <w:ind w:right="-1" w:left="0" w:firstLine="0"/>
              <w:jc w:val="both"/>
              <w:rPr>
                <w:color w:val="auto"/>
                <w:spacing w:val="0"/>
                <w:position w:val="0"/>
                <w:shd w:fill="auto" w:val="clear"/>
              </w:rPr>
            </w:pPr>
            <w:r>
              <w:rPr>
                <w:rFonts w:ascii="ＭＳ Ｐ明朝" w:hAnsi="ＭＳ Ｐ明朝" w:cs="ＭＳ Ｐ明朝" w:eastAsia="ＭＳ Ｐ明朝"/>
                <w:color w:val="auto"/>
                <w:spacing w:val="0"/>
                <w:position w:val="0"/>
                <w:sz w:val="21"/>
                <w:shd w:fill="auto" w:val="clear"/>
              </w:rPr>
              <w:t xml:space="preserve">【回答例】該当しない。</w:t>
            </w:r>
          </w:p>
        </w:tc>
      </w:tr>
    </w:tbl>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２　添付書類</w:t>
      </w:r>
    </w:p>
    <w:p>
      <w:pPr>
        <w:tabs>
          <w:tab w:val="left" w:pos="4962" w:leader="none"/>
          <w:tab w:val="left" w:pos="5245" w:leader="none"/>
        </w:tabs>
        <w:spacing w:before="0" w:after="0" w:line="240"/>
        <w:ind w:right="-1" w:left="210" w:hanging="21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ア　法人登記謄本の写し（最新のもので、６ヶ月以内に交付されたもの）　</w:t>
      </w:r>
    </w:p>
    <w:p>
      <w:pPr>
        <w:tabs>
          <w:tab w:val="left" w:pos="4962" w:leader="none"/>
          <w:tab w:val="left" w:pos="5245" w:leader="none"/>
        </w:tabs>
        <w:spacing w:before="0" w:after="0" w:line="240"/>
        <w:ind w:right="-1" w:left="210" w:hanging="21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イ　地方公共団体等業務契約実績証明書（</w:t>
      </w:r>
      <w:r>
        <w:rPr>
          <w:rFonts w:ascii="ＭＳ Ｐ明朝" w:hAnsi="ＭＳ Ｐ明朝" w:cs="ＭＳ Ｐ明朝" w:eastAsia="ＭＳ Ｐ明朝"/>
          <w:color w:val="auto"/>
          <w:spacing w:val="0"/>
          <w:position w:val="0"/>
          <w:sz w:val="21"/>
          <w:u w:val="single"/>
          <w:shd w:fill="auto" w:val="clear"/>
        </w:rPr>
        <w:t xml:space="preserve">過去2箇年</w:t>
      </w:r>
      <w:r>
        <w:rPr>
          <w:rFonts w:ascii="ＭＳ Ｐ明朝" w:hAnsi="ＭＳ Ｐ明朝" w:cs="ＭＳ Ｐ明朝" w:eastAsia="ＭＳ Ｐ明朝"/>
          <w:color w:val="auto"/>
          <w:spacing w:val="0"/>
          <w:position w:val="0"/>
          <w:sz w:val="21"/>
          <w:shd w:fill="auto" w:val="clear"/>
        </w:rPr>
        <w:t xml:space="preserve">に同種、同規模の契約実績が</w:t>
      </w:r>
      <w:r>
        <w:rPr>
          <w:rFonts w:ascii="ＭＳ Ｐ明朝" w:hAnsi="ＭＳ Ｐ明朝" w:cs="ＭＳ Ｐ明朝" w:eastAsia="ＭＳ Ｐ明朝"/>
          <w:color w:val="auto"/>
          <w:spacing w:val="0"/>
          <w:position w:val="0"/>
          <w:sz w:val="21"/>
          <w:u w:val="single"/>
          <w:shd w:fill="auto" w:val="clear"/>
        </w:rPr>
        <w:t xml:space="preserve">２回以上</w:t>
      </w:r>
      <w:r>
        <w:rPr>
          <w:rFonts w:ascii="ＭＳ Ｐ明朝" w:hAnsi="ＭＳ Ｐ明朝" w:cs="ＭＳ Ｐ明朝" w:eastAsia="ＭＳ Ｐ明朝"/>
          <w:color w:val="auto"/>
          <w:spacing w:val="0"/>
          <w:position w:val="0"/>
          <w:sz w:val="21"/>
          <w:shd w:fill="auto" w:val="clear"/>
        </w:rPr>
        <w:t xml:space="preserve">ある場合のみ提出）　</w:t>
      </w:r>
    </w:p>
    <w:p>
      <w:pPr>
        <w:tabs>
          <w:tab w:val="left" w:pos="4962" w:leader="none"/>
          <w:tab w:val="left" w:pos="5245" w:leader="none"/>
        </w:tabs>
        <w:spacing w:before="0" w:after="0" w:line="240"/>
        <w:ind w:right="-1" w:left="210" w:hanging="210"/>
        <w:jc w:val="both"/>
        <w:rPr>
          <w:rFonts w:ascii="ＭＳ Ｐ明朝" w:hAnsi="ＭＳ Ｐ明朝" w:cs="ＭＳ Ｐ明朝" w:eastAsia="ＭＳ Ｐ明朝"/>
          <w:color w:val="auto"/>
          <w:spacing w:val="0"/>
          <w:position w:val="0"/>
          <w:sz w:val="21"/>
          <w:shd w:fill="auto" w:val="clear"/>
        </w:rPr>
      </w:pP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３　一般競争入札参加資格確認申請書　責任者連絡先</w:t>
      </w: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責任者氏名（　　　　　　　　　　　　　　　）</w:t>
      </w:r>
    </w:p>
    <w:p>
      <w:pPr>
        <w:tabs>
          <w:tab w:val="left" w:pos="4962" w:leader="none"/>
          <w:tab w:val="left" w:pos="5245" w:leader="none"/>
        </w:tabs>
        <w:spacing w:before="0" w:after="0" w:line="240"/>
        <w:ind w:right="-1" w:left="0" w:firstLine="0"/>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w:t>
      </w:r>
      <w:r>
        <w:rPr>
          <w:rFonts w:ascii="ＭＳ Ｐ明朝" w:hAnsi="ＭＳ Ｐ明朝" w:cs="ＭＳ Ｐ明朝" w:eastAsia="ＭＳ Ｐ明朝"/>
          <w:color w:val="auto"/>
          <w:spacing w:val="35"/>
          <w:position w:val="0"/>
          <w:sz w:val="21"/>
          <w:shd w:fill="auto" w:val="clear"/>
        </w:rPr>
        <w:t xml:space="preserve">電話番</w:t>
      </w:r>
      <w:r>
        <w:rPr>
          <w:rFonts w:ascii="ＭＳ Ｐ明朝" w:hAnsi="ＭＳ Ｐ明朝" w:cs="ＭＳ Ｐ明朝" w:eastAsia="ＭＳ Ｐ明朝"/>
          <w:color w:val="auto"/>
          <w:spacing w:val="0"/>
          <w:position w:val="0"/>
          <w:sz w:val="21"/>
          <w:shd w:fill="auto" w:val="clear"/>
        </w:rPr>
        <w:t xml:space="preserve">号（　　　　　－　　　　　　－　　　　　　　（内線）　　　　　　　　）</w:t>
      </w:r>
    </w:p>
    <w:p>
      <w:pPr>
        <w:tabs>
          <w:tab w:val="left" w:pos="4962" w:leader="none"/>
          <w:tab w:val="left" w:pos="5245" w:leader="none"/>
          <w:tab w:val="left" w:pos="8364" w:leader="none"/>
        </w:tabs>
        <w:spacing w:before="0" w:after="0" w:line="240"/>
        <w:ind w:right="-1" w:left="0" w:firstLine="105"/>
        <w:jc w:val="both"/>
        <w:rPr>
          <w:rFonts w:ascii="ＭＳ Ｐ明朝" w:hAnsi="ＭＳ Ｐ明朝" w:cs="ＭＳ Ｐ明朝" w:eastAsia="ＭＳ Ｐ明朝"/>
          <w:color w:val="auto"/>
          <w:spacing w:val="0"/>
          <w:position w:val="0"/>
          <w:sz w:val="21"/>
          <w:shd w:fill="auto" w:val="clear"/>
        </w:rPr>
      </w:pPr>
      <w:r>
        <w:rPr>
          <w:rFonts w:ascii="ＭＳ Ｐ明朝" w:hAnsi="ＭＳ Ｐ明朝" w:cs="ＭＳ Ｐ明朝" w:eastAsia="ＭＳ Ｐ明朝"/>
          <w:color w:val="auto"/>
          <w:spacing w:val="0"/>
          <w:position w:val="0"/>
          <w:sz w:val="21"/>
          <w:shd w:fill="auto" w:val="clear"/>
        </w:rPr>
        <w:t xml:space="preserve">※　提出された申請書類の内容等について、疑義等が生じた場合、上記責任者へ確認します。</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